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73" w:rsidRDefault="00737E73" w:rsidP="00737E73">
      <w:pPr>
        <w:pStyle w:val="a4"/>
        <w:rPr>
          <w:b/>
          <w:i/>
          <w:color w:val="008000"/>
        </w:rPr>
      </w:pPr>
      <w:r>
        <w:rPr>
          <w:color w:val="008000"/>
        </w:rPr>
        <w:t xml:space="preserve">                                                           </w:t>
      </w:r>
      <w:r>
        <w:rPr>
          <w:b/>
          <w:i/>
          <w:color w:val="008000"/>
        </w:rPr>
        <w:t>Консультация для родит</w:t>
      </w:r>
      <w:r>
        <w:rPr>
          <w:b/>
          <w:i/>
          <w:color w:val="008000"/>
        </w:rPr>
        <w:t>е</w:t>
      </w:r>
      <w:r>
        <w:rPr>
          <w:b/>
          <w:i/>
          <w:color w:val="008000"/>
        </w:rPr>
        <w:t>лей.</w:t>
      </w:r>
    </w:p>
    <w:p w:rsidR="00737E73" w:rsidRDefault="00737E73" w:rsidP="00737E73">
      <w:pPr>
        <w:pStyle w:val="a4"/>
        <w:rPr>
          <w:b/>
          <w:color w:val="0000FF"/>
          <w:sz w:val="48"/>
        </w:rPr>
      </w:pPr>
      <w:r>
        <w:rPr>
          <w:b/>
          <w:i/>
        </w:rPr>
        <w:t xml:space="preserve">                   </w:t>
      </w:r>
      <w:r>
        <w:rPr>
          <w:b/>
          <w:color w:val="0000FF"/>
          <w:sz w:val="48"/>
        </w:rPr>
        <w:t>Волшебной музыки страна.</w:t>
      </w:r>
    </w:p>
    <w:p w:rsidR="00737E73" w:rsidRDefault="00737E73" w:rsidP="00737E73">
      <w:pPr>
        <w:pStyle w:val="a4"/>
        <w:rPr>
          <w:b/>
          <w:i/>
          <w:color w:val="0000FF"/>
          <w:sz w:val="40"/>
        </w:rPr>
      </w:pPr>
      <w:r>
        <w:rPr>
          <w:b/>
          <w:color w:val="0000FF"/>
          <w:sz w:val="48"/>
        </w:rPr>
        <w:t xml:space="preserve">                      </w:t>
      </w:r>
      <w:r>
        <w:rPr>
          <w:b/>
          <w:i/>
          <w:color w:val="0000FF"/>
          <w:sz w:val="40"/>
        </w:rPr>
        <w:t>В гости к музыке</w:t>
      </w:r>
    </w:p>
    <w:p w:rsidR="00737E73" w:rsidRDefault="00737E73" w:rsidP="00737E73">
      <w:pPr>
        <w:pStyle w:val="a4"/>
        <w:rPr>
          <w:b/>
          <w:i/>
          <w:color w:val="0000FF"/>
        </w:rPr>
      </w:pPr>
      <w:r>
        <w:rPr>
          <w:b/>
          <w:i/>
          <w:color w:val="0000FF"/>
        </w:rPr>
        <w:t xml:space="preserve">                (Советы желающим войти в мир муз</w:t>
      </w:r>
      <w:r>
        <w:rPr>
          <w:b/>
          <w:i/>
          <w:color w:val="0000FF"/>
        </w:rPr>
        <w:t>ы</w:t>
      </w:r>
      <w:r>
        <w:rPr>
          <w:b/>
          <w:i/>
          <w:color w:val="0000FF"/>
        </w:rPr>
        <w:t>ки)</w:t>
      </w:r>
    </w:p>
    <w:p w:rsidR="00737E73" w:rsidRDefault="00737E73" w:rsidP="00737E73">
      <w:pPr>
        <w:pStyle w:val="a4"/>
        <w:rPr>
          <w:b/>
          <w:i/>
          <w:color w:val="0000FF"/>
          <w:sz w:val="36"/>
        </w:rPr>
      </w:pPr>
    </w:p>
    <w:p w:rsidR="00737E73" w:rsidRDefault="00737E73" w:rsidP="00737E73">
      <w:pPr>
        <w:pStyle w:val="a4"/>
        <w:rPr>
          <w:color w:val="0000FF"/>
          <w:sz w:val="28"/>
        </w:rPr>
      </w:pPr>
      <w:r>
        <w:rPr>
          <w:color w:val="0000FF"/>
          <w:sz w:val="28"/>
        </w:rPr>
        <w:t xml:space="preserve">     Большим праздником в жизни ребёнка может стать его встреча с муз</w:t>
      </w:r>
      <w:r>
        <w:rPr>
          <w:color w:val="0000FF"/>
          <w:sz w:val="28"/>
        </w:rPr>
        <w:t>ы</w:t>
      </w:r>
      <w:r>
        <w:rPr>
          <w:color w:val="0000FF"/>
          <w:sz w:val="28"/>
        </w:rPr>
        <w:t>кой в концертном зале. Сама атмосфера дворца, где «живёт» музыка, со</w:t>
      </w:r>
      <w:r>
        <w:rPr>
          <w:color w:val="0000FF"/>
          <w:sz w:val="28"/>
        </w:rPr>
        <w:t>з</w:t>
      </w:r>
      <w:r>
        <w:rPr>
          <w:color w:val="0000FF"/>
          <w:sz w:val="28"/>
        </w:rPr>
        <w:t>даёт особый эмоциональный настрой, вызывает острое желание прико</w:t>
      </w:r>
      <w:r>
        <w:rPr>
          <w:color w:val="0000FF"/>
          <w:sz w:val="28"/>
        </w:rPr>
        <w:t>с</w:t>
      </w:r>
      <w:r>
        <w:rPr>
          <w:color w:val="0000FF"/>
          <w:sz w:val="28"/>
        </w:rPr>
        <w:t>нуться к красоте. Конечно, к каждому празднику надо готовиться, гот</w:t>
      </w:r>
      <w:r>
        <w:rPr>
          <w:color w:val="0000FF"/>
          <w:sz w:val="28"/>
        </w:rPr>
        <w:t>о</w:t>
      </w:r>
      <w:r>
        <w:rPr>
          <w:color w:val="0000FF"/>
          <w:sz w:val="28"/>
        </w:rPr>
        <w:t>виться услышать о самом сокровенном, что пережил композитор и чем з</w:t>
      </w:r>
      <w:r>
        <w:rPr>
          <w:color w:val="0000FF"/>
          <w:sz w:val="28"/>
        </w:rPr>
        <w:t>а</w:t>
      </w:r>
      <w:r>
        <w:rPr>
          <w:color w:val="0000FF"/>
          <w:sz w:val="28"/>
        </w:rPr>
        <w:t>хотел поделит</w:t>
      </w:r>
      <w:r>
        <w:rPr>
          <w:color w:val="0000FF"/>
          <w:sz w:val="28"/>
        </w:rPr>
        <w:t>ь</w:t>
      </w:r>
      <w:r>
        <w:rPr>
          <w:color w:val="0000FF"/>
          <w:sz w:val="28"/>
        </w:rPr>
        <w:t>ся со слушателями. Всё пережитое словно оживёт в звуках. На это нужно настроиться, постараться вникнуть в суть произведения. К</w:t>
      </w:r>
      <w:r>
        <w:rPr>
          <w:color w:val="0000FF"/>
          <w:sz w:val="28"/>
        </w:rPr>
        <w:t>о</w:t>
      </w:r>
      <w:r>
        <w:rPr>
          <w:color w:val="0000FF"/>
          <w:sz w:val="28"/>
        </w:rPr>
        <w:t>нечно, перед концертом или оперным спектаклем очень хорошо иметь представление о муз</w:t>
      </w:r>
      <w:r>
        <w:rPr>
          <w:color w:val="0000FF"/>
          <w:sz w:val="28"/>
        </w:rPr>
        <w:t>ы</w:t>
      </w:r>
      <w:r>
        <w:rPr>
          <w:color w:val="0000FF"/>
          <w:sz w:val="28"/>
        </w:rPr>
        <w:t>ке, которая прозвучит. Если, например, предстоит встреча с оперой, хорошо познакомиться со словесным текстом оперы – либретто: ведь знать и пон</w:t>
      </w:r>
      <w:r>
        <w:rPr>
          <w:color w:val="0000FF"/>
          <w:sz w:val="28"/>
        </w:rPr>
        <w:t>и</w:t>
      </w:r>
      <w:r>
        <w:rPr>
          <w:color w:val="0000FF"/>
          <w:sz w:val="28"/>
        </w:rPr>
        <w:t>мать, о чём поют артисты, очень важно.</w:t>
      </w:r>
    </w:p>
    <w:p w:rsidR="00737E73" w:rsidRDefault="00737E73" w:rsidP="00737E73">
      <w:pPr>
        <w:pStyle w:val="a4"/>
        <w:rPr>
          <w:color w:val="0000FF"/>
          <w:sz w:val="28"/>
        </w:rPr>
      </w:pPr>
    </w:p>
    <w:p w:rsidR="00737E73" w:rsidRDefault="00737E73" w:rsidP="00737E73">
      <w:pPr>
        <w:pStyle w:val="a4"/>
        <w:rPr>
          <w:b/>
          <w:color w:val="FF00FF"/>
          <w:sz w:val="22"/>
        </w:rPr>
      </w:pPr>
      <w:r>
        <w:rPr>
          <w:color w:val="FF00FF"/>
        </w:rPr>
        <w:t xml:space="preserve">       </w:t>
      </w:r>
      <w:r>
        <w:rPr>
          <w:b/>
          <w:color w:val="FF00FF"/>
          <w:sz w:val="40"/>
        </w:rPr>
        <w:t>Правила поведения при встрече с музыкой.</w:t>
      </w:r>
    </w:p>
    <w:p w:rsidR="00737E73" w:rsidRDefault="00737E73" w:rsidP="00737E73">
      <w:pPr>
        <w:pStyle w:val="a4"/>
        <w:rPr>
          <w:b/>
          <w:color w:val="FF00FF"/>
          <w:sz w:val="22"/>
        </w:rPr>
      </w:pPr>
    </w:p>
    <w:p w:rsidR="00737E73" w:rsidRDefault="00737E73" w:rsidP="00737E73">
      <w:pPr>
        <w:pStyle w:val="a4"/>
        <w:rPr>
          <w:b/>
          <w:i/>
          <w:color w:val="FF00FF"/>
        </w:rPr>
      </w:pPr>
      <w:r>
        <w:rPr>
          <w:b/>
          <w:i/>
          <w:color w:val="FF00FF"/>
        </w:rPr>
        <w:t xml:space="preserve">     В театрах, в концертных залах существуют определённые правила поведения.</w:t>
      </w:r>
    </w:p>
    <w:p w:rsidR="00737E73" w:rsidRDefault="00737E73" w:rsidP="00737E73">
      <w:pPr>
        <w:pStyle w:val="a4"/>
        <w:rPr>
          <w:b/>
          <w:i/>
          <w:color w:val="FF00FF"/>
        </w:rPr>
      </w:pPr>
      <w:r>
        <w:rPr>
          <w:b/>
          <w:i/>
          <w:color w:val="FF00FF"/>
        </w:rPr>
        <w:t xml:space="preserve">     Нельзя опаздывать на концерт. Лучше прийти за 15-20 м</w:t>
      </w:r>
      <w:r>
        <w:rPr>
          <w:b/>
          <w:i/>
          <w:color w:val="FF00FF"/>
        </w:rPr>
        <w:t>и</w:t>
      </w:r>
      <w:r>
        <w:rPr>
          <w:b/>
          <w:i/>
          <w:color w:val="FF00FF"/>
        </w:rPr>
        <w:t>нут и настроиться на встречу с искусством. В случае опозд</w:t>
      </w:r>
      <w:r>
        <w:rPr>
          <w:b/>
          <w:i/>
          <w:color w:val="FF00FF"/>
        </w:rPr>
        <w:t>а</w:t>
      </w:r>
      <w:r>
        <w:rPr>
          <w:b/>
          <w:i/>
          <w:color w:val="FF00FF"/>
        </w:rPr>
        <w:t>ния следует дождаться перерыва между исполняемыми пр</w:t>
      </w:r>
      <w:r>
        <w:rPr>
          <w:b/>
          <w:i/>
          <w:color w:val="FF00FF"/>
        </w:rPr>
        <w:t>о</w:t>
      </w:r>
      <w:r>
        <w:rPr>
          <w:b/>
          <w:i/>
          <w:color w:val="FF00FF"/>
        </w:rPr>
        <w:t>изведениями. Входить в зал во время исполнения запрещается.</w:t>
      </w:r>
    </w:p>
    <w:p w:rsidR="00737E73" w:rsidRDefault="00737E73" w:rsidP="00737E73">
      <w:pPr>
        <w:pStyle w:val="a4"/>
        <w:rPr>
          <w:b/>
          <w:i/>
          <w:color w:val="FF00FF"/>
        </w:rPr>
      </w:pPr>
      <w:r>
        <w:rPr>
          <w:b/>
          <w:i/>
          <w:color w:val="FF00FF"/>
        </w:rPr>
        <w:t xml:space="preserve">     Непременным условием, без которого невозможно воспр</w:t>
      </w:r>
      <w:r>
        <w:rPr>
          <w:b/>
          <w:i/>
          <w:color w:val="FF00FF"/>
        </w:rPr>
        <w:t>и</w:t>
      </w:r>
      <w:r>
        <w:rPr>
          <w:b/>
          <w:i/>
          <w:color w:val="FF00FF"/>
        </w:rPr>
        <w:t>нимать музыку, является абсолютная тишина в зале. Нед</w:t>
      </w:r>
      <w:r>
        <w:rPr>
          <w:b/>
          <w:i/>
          <w:color w:val="FF00FF"/>
        </w:rPr>
        <w:t>о</w:t>
      </w:r>
      <w:r>
        <w:rPr>
          <w:b/>
          <w:i/>
          <w:color w:val="FF00FF"/>
        </w:rPr>
        <w:t>пустимы любые разговоры, шёпот, обмен мнениями, шелест страницами и т. д</w:t>
      </w:r>
      <w:proofErr w:type="gramStart"/>
      <w:r>
        <w:rPr>
          <w:b/>
          <w:i/>
          <w:color w:val="FF00FF"/>
        </w:rPr>
        <w:t xml:space="preserve">.. </w:t>
      </w:r>
      <w:proofErr w:type="gramEnd"/>
      <w:r>
        <w:rPr>
          <w:b/>
          <w:i/>
          <w:color w:val="FF00FF"/>
        </w:rPr>
        <w:t>Всё это отвлекает самого слушателя, мешает окружа</w:t>
      </w:r>
      <w:r>
        <w:rPr>
          <w:b/>
          <w:i/>
          <w:color w:val="FF00FF"/>
        </w:rPr>
        <w:t>ю</w:t>
      </w:r>
      <w:r>
        <w:rPr>
          <w:b/>
          <w:i/>
          <w:color w:val="FF00FF"/>
        </w:rPr>
        <w:t>щим и исполнителям.</w:t>
      </w:r>
    </w:p>
    <w:p w:rsidR="00737E73" w:rsidRDefault="00737E73" w:rsidP="00737E73">
      <w:pPr>
        <w:pStyle w:val="a4"/>
        <w:rPr>
          <w:b/>
          <w:i/>
          <w:color w:val="FF00FF"/>
        </w:rPr>
      </w:pPr>
      <w:r>
        <w:rPr>
          <w:b/>
          <w:i/>
          <w:color w:val="FF00FF"/>
        </w:rPr>
        <w:t xml:space="preserve">     Аплодировать между частями крупного произведения не принято. В опере публика аплодисментами благодарит д</w:t>
      </w:r>
      <w:r>
        <w:rPr>
          <w:b/>
          <w:i/>
          <w:color w:val="FF00FF"/>
        </w:rPr>
        <w:t>и</w:t>
      </w:r>
      <w:r>
        <w:rPr>
          <w:b/>
          <w:i/>
          <w:color w:val="FF00FF"/>
        </w:rPr>
        <w:t>рижёра и оркестр перед последним действием. По ходу спе</w:t>
      </w:r>
      <w:r>
        <w:rPr>
          <w:b/>
          <w:i/>
          <w:color w:val="FF00FF"/>
        </w:rPr>
        <w:t>к</w:t>
      </w:r>
      <w:r>
        <w:rPr>
          <w:b/>
          <w:i/>
          <w:color w:val="FF00FF"/>
        </w:rPr>
        <w:t>такля аплодисменты допустимы только после блестяще проведённой сцены, арии. В отдельных случаях можно апл</w:t>
      </w:r>
      <w:r>
        <w:rPr>
          <w:b/>
          <w:i/>
          <w:color w:val="FF00FF"/>
        </w:rPr>
        <w:t>о</w:t>
      </w:r>
      <w:r>
        <w:rPr>
          <w:b/>
          <w:i/>
          <w:color w:val="FF00FF"/>
        </w:rPr>
        <w:t>дировать талантливо в</w:t>
      </w:r>
      <w:r>
        <w:rPr>
          <w:b/>
          <w:i/>
          <w:color w:val="FF00FF"/>
        </w:rPr>
        <w:t>ы</w:t>
      </w:r>
      <w:r>
        <w:rPr>
          <w:b/>
          <w:i/>
          <w:color w:val="FF00FF"/>
        </w:rPr>
        <w:t>полненным декорациям, но до того как начнёт зв</w:t>
      </w:r>
      <w:r>
        <w:rPr>
          <w:b/>
          <w:i/>
          <w:color w:val="FF00FF"/>
        </w:rPr>
        <w:t>у</w:t>
      </w:r>
      <w:r>
        <w:rPr>
          <w:b/>
          <w:i/>
          <w:color w:val="FF00FF"/>
        </w:rPr>
        <w:t>чать музыка.</w:t>
      </w:r>
    </w:p>
    <w:p w:rsidR="00E6715D" w:rsidRPr="00737E73" w:rsidRDefault="00737E73" w:rsidP="00737E73">
      <w:pPr>
        <w:pStyle w:val="a4"/>
        <w:tabs>
          <w:tab w:val="left" w:pos="-284"/>
        </w:tabs>
        <w:ind w:left="-284"/>
        <w:rPr>
          <w:b/>
          <w:i/>
          <w:color w:val="FF00FF"/>
        </w:rPr>
      </w:pPr>
      <w:r>
        <w:rPr>
          <w:b/>
          <w:i/>
          <w:color w:val="FF00FF"/>
        </w:rPr>
        <w:t xml:space="preserve">     Аплодисменты, вызов на сцену в заключени</w:t>
      </w:r>
      <w:proofErr w:type="gramStart"/>
      <w:r>
        <w:rPr>
          <w:b/>
          <w:i/>
          <w:color w:val="FF00FF"/>
        </w:rPr>
        <w:t>и</w:t>
      </w:r>
      <w:proofErr w:type="gramEnd"/>
      <w:r>
        <w:rPr>
          <w:b/>
          <w:i/>
          <w:color w:val="FF00FF"/>
        </w:rPr>
        <w:t xml:space="preserve"> концерта – лучшая награда артистам.</w:t>
      </w:r>
    </w:p>
    <w:sectPr w:rsidR="00E6715D" w:rsidRPr="00737E73" w:rsidSect="00737E73">
      <w:pgSz w:w="11906" w:h="16838"/>
      <w:pgMar w:top="1134" w:right="1416" w:bottom="1134" w:left="1418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1586A"/>
    <w:rsid w:val="00737E73"/>
    <w:rsid w:val="00B1586A"/>
    <w:rsid w:val="00E6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86A"/>
    <w:pPr>
      <w:spacing w:after="0" w:line="240" w:lineRule="auto"/>
    </w:pPr>
  </w:style>
  <w:style w:type="paragraph" w:styleId="a4">
    <w:name w:val="Body Text"/>
    <w:basedOn w:val="a"/>
    <w:link w:val="a5"/>
    <w:semiHidden/>
    <w:rsid w:val="00737E7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737E73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</dc:creator>
  <cp:keywords/>
  <dc:description/>
  <cp:lastModifiedBy>Музыкант</cp:lastModifiedBy>
  <cp:revision>3</cp:revision>
  <dcterms:created xsi:type="dcterms:W3CDTF">2020-11-26T05:52:00Z</dcterms:created>
  <dcterms:modified xsi:type="dcterms:W3CDTF">2020-11-26T05:59:00Z</dcterms:modified>
</cp:coreProperties>
</file>